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D4F6" w14:textId="602FC07F" w:rsidR="00FE3FA5" w:rsidRPr="00561D23" w:rsidRDefault="004A0F72">
      <w:pPr>
        <w:rPr>
          <w:rFonts w:cstheme="minorHAnsi"/>
          <w:color w:val="000000"/>
          <w:kern w:val="0"/>
        </w:rPr>
      </w:pPr>
      <w:r>
        <w:rPr>
          <w:noProof/>
        </w:rPr>
        <w:drawing>
          <wp:anchor distT="0" distB="0" distL="114300" distR="114300" simplePos="0" relativeHeight="251659264" behindDoc="1" locked="0" layoutInCell="1" allowOverlap="1" wp14:anchorId="387CC6A5" wp14:editId="3D2B0205">
            <wp:simplePos x="0" y="0"/>
            <wp:positionH relativeFrom="margin">
              <wp:posOffset>-635</wp:posOffset>
            </wp:positionH>
            <wp:positionV relativeFrom="paragraph">
              <wp:posOffset>0</wp:posOffset>
            </wp:positionV>
            <wp:extent cx="624840" cy="818515"/>
            <wp:effectExtent l="38100" t="38100" r="41910" b="38735"/>
            <wp:wrapTight wrapText="bothSides">
              <wp:wrapPolygon edited="0">
                <wp:start x="13966" y="-829"/>
                <wp:lineTo x="136" y="-1326"/>
                <wp:lineTo x="-1731" y="13688"/>
                <wp:lineTo x="-1353" y="21290"/>
                <wp:lineTo x="7170" y="21907"/>
                <wp:lineTo x="15099" y="21977"/>
                <wp:lineTo x="21311" y="19902"/>
                <wp:lineTo x="21746" y="16399"/>
                <wp:lineTo x="22489" y="-212"/>
                <wp:lineTo x="13966" y="-829"/>
              </wp:wrapPolygon>
            </wp:wrapTight>
            <wp:docPr id="1229913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1274671">
                      <a:off x="0" y="0"/>
                      <a:ext cx="62484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5B91882" wp14:editId="5A08C822">
            <wp:simplePos x="0" y="0"/>
            <wp:positionH relativeFrom="margin">
              <wp:posOffset>4220845</wp:posOffset>
            </wp:positionH>
            <wp:positionV relativeFrom="paragraph">
              <wp:posOffset>41910</wp:posOffset>
            </wp:positionV>
            <wp:extent cx="1082040" cy="778510"/>
            <wp:effectExtent l="38100" t="38100" r="22860" b="40640"/>
            <wp:wrapNone/>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cstate="print">
                      <a:extLst>
                        <a:ext uri="{28A0092B-C50C-407E-A947-70E740481C1C}">
                          <a14:useLocalDpi xmlns:a14="http://schemas.microsoft.com/office/drawing/2010/main" val="0"/>
                        </a:ext>
                      </a:extLst>
                    </a:blip>
                    <a:stretch>
                      <a:fillRect/>
                    </a:stretch>
                  </pic:blipFill>
                  <pic:spPr>
                    <a:xfrm rot="21395164">
                      <a:off x="0" y="0"/>
                      <a:ext cx="1082040" cy="778510"/>
                    </a:xfrm>
                    <a:prstGeom prst="rect">
                      <a:avLst/>
                    </a:prstGeom>
                  </pic:spPr>
                </pic:pic>
              </a:graphicData>
            </a:graphic>
            <wp14:sizeRelH relativeFrom="margin">
              <wp14:pctWidth>0</wp14:pctWidth>
            </wp14:sizeRelH>
            <wp14:sizeRelV relativeFrom="margin">
              <wp14:pctHeight>0</wp14:pctHeight>
            </wp14:sizeRelV>
          </wp:anchor>
        </w:drawing>
      </w:r>
    </w:p>
    <w:p w14:paraId="06C0E389" w14:textId="18994A4F" w:rsidR="00FE3FA5" w:rsidRPr="00561D23" w:rsidRDefault="00FE3FA5">
      <w:pPr>
        <w:rPr>
          <w:rFonts w:cstheme="minorHAnsi"/>
          <w:color w:val="000000"/>
          <w:kern w:val="0"/>
        </w:rPr>
      </w:pPr>
    </w:p>
    <w:p w14:paraId="59027244" w14:textId="35D4C47A" w:rsidR="00AE4C98" w:rsidRPr="00561D23" w:rsidRDefault="00AE4C98">
      <w:pPr>
        <w:rPr>
          <w:rFonts w:cstheme="minorHAnsi"/>
          <w:color w:val="000000"/>
          <w:kern w:val="0"/>
        </w:rPr>
      </w:pPr>
    </w:p>
    <w:p w14:paraId="75648CC1" w14:textId="53816054" w:rsidR="0094497A" w:rsidRPr="00747F3E" w:rsidRDefault="00747F3E">
      <w:pPr>
        <w:rPr>
          <w:rFonts w:cstheme="minorHAnsi"/>
          <w:color w:val="000000"/>
          <w:kern w:val="0"/>
          <w:u w:val="single"/>
        </w:rPr>
      </w:pPr>
      <w:r w:rsidRPr="00747F3E">
        <w:rPr>
          <w:rFonts w:cstheme="minorHAnsi"/>
          <w:color w:val="000000"/>
          <w:kern w:val="0"/>
          <w:u w:val="single"/>
        </w:rPr>
        <w:t>Ein schönes Spektakel bei den Randow-Spatzen</w:t>
      </w:r>
    </w:p>
    <w:p w14:paraId="2D1F70D2" w14:textId="5A3911E8" w:rsidR="00B641CE" w:rsidRPr="00B641CE" w:rsidRDefault="00B641CE" w:rsidP="00B641CE">
      <w:pPr>
        <w:rPr>
          <w:rFonts w:cstheme="minorHAnsi"/>
          <w:color w:val="000000"/>
        </w:rPr>
      </w:pPr>
    </w:p>
    <w:p w14:paraId="58FCFB92" w14:textId="77777777" w:rsidR="00554FA4" w:rsidRPr="00554FA4" w:rsidRDefault="00554FA4" w:rsidP="00554FA4">
      <w:pPr>
        <w:rPr>
          <w:rFonts w:cstheme="minorHAnsi"/>
          <w:color w:val="000000"/>
        </w:rPr>
      </w:pPr>
      <w:r w:rsidRPr="00554FA4">
        <w:rPr>
          <w:rFonts w:cstheme="minorHAnsi"/>
          <w:color w:val="000000"/>
        </w:rPr>
        <w:t xml:space="preserve">Mit der feierlichen Eröffnung durch Olaf Lejeune und das Maskottchen „Bing“ begann die diesjährige </w:t>
      </w:r>
      <w:proofErr w:type="spellStart"/>
      <w:r w:rsidRPr="00554FA4">
        <w:rPr>
          <w:rFonts w:cstheme="minorHAnsi"/>
          <w:color w:val="000000"/>
        </w:rPr>
        <w:t>Kindertagsfeier</w:t>
      </w:r>
      <w:proofErr w:type="spellEnd"/>
      <w:r w:rsidRPr="00554FA4">
        <w:rPr>
          <w:rFonts w:cstheme="minorHAnsi"/>
          <w:color w:val="000000"/>
        </w:rPr>
        <w:t xml:space="preserve"> der Randow-Spatzen in Löcknitz.</w:t>
      </w:r>
    </w:p>
    <w:p w14:paraId="7C4BEEBF" w14:textId="77777777" w:rsidR="00554FA4" w:rsidRPr="00554FA4" w:rsidRDefault="00554FA4" w:rsidP="00554FA4">
      <w:pPr>
        <w:rPr>
          <w:rFonts w:cstheme="minorHAnsi"/>
          <w:color w:val="000000"/>
        </w:rPr>
      </w:pPr>
      <w:r w:rsidRPr="00554FA4">
        <w:rPr>
          <w:rFonts w:cstheme="minorHAnsi"/>
          <w:color w:val="000000"/>
        </w:rPr>
        <w:t>An zahlreichen abwechslungsreichen Stationen konnten sich die Kinder ausprobieren, Neues entdecken und jede Menge Spaß haben. Die Erzieherinnen und Erzieher hatten mit viel Engagement alles liebevoll vorbereitet, damit dieser Tag für die Kinder erneut zu einem ganz besonderen Erlebnis wurde.</w:t>
      </w:r>
    </w:p>
    <w:p w14:paraId="08130602" w14:textId="77777777" w:rsidR="00554FA4" w:rsidRPr="00554FA4" w:rsidRDefault="00554FA4" w:rsidP="00554FA4">
      <w:pPr>
        <w:rPr>
          <w:rFonts w:cstheme="minorHAnsi"/>
          <w:color w:val="000000"/>
        </w:rPr>
      </w:pPr>
      <w:r w:rsidRPr="00554FA4">
        <w:rPr>
          <w:rFonts w:cstheme="minorHAnsi"/>
          <w:color w:val="000000"/>
        </w:rPr>
        <w:t>Große Begeisterung lösten die Fahrzeuge aus, die von der Freiwilligen Feuerwehr der Gemeinde Löcknitz präsentiert wurden. Ebenso beliebt waren der Teleskoplader von Herrn Rambow und der historische Traktor von Herrn Sy. Mit Unterstützung der Erwachsenen konnten die Kinder die Fahrzeuge erkunden, auf den Fahrersitzen Platz nehmen und sich für einen Moment wie echte Fahrerinnen und Fahrer fühlen.</w:t>
      </w:r>
    </w:p>
    <w:p w14:paraId="5CDA2E80" w14:textId="77777777" w:rsidR="00554FA4" w:rsidRPr="00554FA4" w:rsidRDefault="00554FA4" w:rsidP="00554FA4">
      <w:pPr>
        <w:rPr>
          <w:rFonts w:cstheme="minorHAnsi"/>
          <w:color w:val="000000"/>
        </w:rPr>
      </w:pPr>
      <w:r w:rsidRPr="00554FA4">
        <w:rPr>
          <w:rFonts w:cstheme="minorHAnsi"/>
          <w:color w:val="000000"/>
        </w:rPr>
        <w:t>Ein besonderes Wiedersehen gab es mit Elmo, dem Zollhund, der den Kindern bereits bestens bekannt ist. Gemeinsam mit seinen Kolleginnen und Kollegen vom Zollamt Linken brachte er ein Einsatzfahrzeug mit und sorgte damit für viele neugierige Blicke und spannende Gespräche.</w:t>
      </w:r>
    </w:p>
    <w:p w14:paraId="3936D20C" w14:textId="77777777" w:rsidR="00554FA4" w:rsidRPr="00554FA4" w:rsidRDefault="00554FA4" w:rsidP="00554FA4">
      <w:pPr>
        <w:rPr>
          <w:rFonts w:cstheme="minorHAnsi"/>
          <w:color w:val="000000"/>
        </w:rPr>
      </w:pPr>
      <w:r w:rsidRPr="00554FA4">
        <w:rPr>
          <w:rFonts w:cstheme="minorHAnsi"/>
          <w:color w:val="000000"/>
        </w:rPr>
        <w:t>Auch kleine Forscherinnen und Forscher kamen an diesem Tag auf ihre Kosten. Gemeinsam mit einem Erzieher experimentierten die Kinder mit riesigen Seifenblasen. Natürlich durfte auch das Kinderschminken nicht fehlen. Mit viel Geschick und Kreativität verwandelten sich die Mädchen und Jungen in Schmetterlinge, Feen, Tiger oder Superhelden. Wer dazu noch einen passenden Kopfschmuck benötigte, konnte diesen selbst gestalten. Für die Mutigsten gab es außerdem Tattoos, während bei der Schatzsuche die Spannung stetig zunahm.</w:t>
      </w:r>
    </w:p>
    <w:p w14:paraId="0724DF45" w14:textId="77777777" w:rsidR="00554FA4" w:rsidRPr="00554FA4" w:rsidRDefault="00554FA4" w:rsidP="00554FA4">
      <w:pPr>
        <w:rPr>
          <w:rFonts w:cstheme="minorHAnsi"/>
          <w:color w:val="000000"/>
        </w:rPr>
      </w:pPr>
      <w:r w:rsidRPr="00554FA4">
        <w:rPr>
          <w:rFonts w:cstheme="minorHAnsi"/>
          <w:color w:val="000000"/>
        </w:rPr>
        <w:t>Für die nötige Stärkung sorgten frisches Obst, Säfte und Smoothies, die bei den Kindern sehr beliebt waren. An einem solchen Feiertag durfte natürlich auch eine süße Leckerei nicht fehlen. Frisch gebackene Waffeln waren eine willkommene Nascherei und fanden großen Anklang.</w:t>
      </w:r>
    </w:p>
    <w:p w14:paraId="2C96036E" w14:textId="77777777" w:rsidR="00554FA4" w:rsidRPr="00554FA4" w:rsidRDefault="00554FA4" w:rsidP="00554FA4">
      <w:pPr>
        <w:rPr>
          <w:rFonts w:cstheme="minorHAnsi"/>
          <w:color w:val="000000"/>
        </w:rPr>
      </w:pPr>
      <w:r w:rsidRPr="00554FA4">
        <w:rPr>
          <w:rFonts w:cstheme="minorHAnsi"/>
          <w:color w:val="000000"/>
        </w:rPr>
        <w:t>Weitere Höhepunkte des Tages waren die zahlreichen Hüpfburgen, ein aufblasbarer Basketballplatz, eine Dartscheibe sowie ein großer Hindernisparcours. Wer nach dem Hüpfen, Klettern und Werfen eine kleine Pause brauchte, konnte auf den Ponys und Pferden von Dani &amp; Ania entspannen und die besondere Atmosphäre genießen.</w:t>
      </w:r>
    </w:p>
    <w:p w14:paraId="120E50A1" w14:textId="77777777" w:rsidR="00554FA4" w:rsidRPr="00554FA4" w:rsidRDefault="00554FA4" w:rsidP="00554FA4">
      <w:pPr>
        <w:rPr>
          <w:rFonts w:cstheme="minorHAnsi"/>
          <w:color w:val="000000"/>
        </w:rPr>
      </w:pPr>
      <w:r w:rsidRPr="00554FA4">
        <w:rPr>
          <w:rFonts w:cstheme="minorHAnsi"/>
          <w:color w:val="000000"/>
        </w:rPr>
        <w:t xml:space="preserve">Das Kita-Team möchte sich bei allen herzlich bedanken, die zum Gelingen dieses wunderbaren Festes beigetragen haben. Ein besonderer Dank gilt den Eltern für das liebevoll vorbereitete </w:t>
      </w:r>
      <w:proofErr w:type="spellStart"/>
      <w:r w:rsidRPr="00554FA4">
        <w:rPr>
          <w:rFonts w:cstheme="minorHAnsi"/>
          <w:color w:val="000000"/>
        </w:rPr>
        <w:t>Kindertagsfrühstück</w:t>
      </w:r>
      <w:proofErr w:type="spellEnd"/>
      <w:r w:rsidRPr="00554FA4">
        <w:rPr>
          <w:rFonts w:cstheme="minorHAnsi"/>
          <w:color w:val="000000"/>
        </w:rPr>
        <w:t>. Des Weiteren bedanken wir uns bei Joanna Wroclawska, die uns beim Kinderschminken tatkräftig unterstützte.</w:t>
      </w:r>
    </w:p>
    <w:p w14:paraId="4A37F6C5" w14:textId="77777777" w:rsidR="00554FA4" w:rsidRDefault="00554FA4" w:rsidP="00554FA4">
      <w:pPr>
        <w:rPr>
          <w:rFonts w:cstheme="minorHAnsi"/>
          <w:color w:val="000000"/>
        </w:rPr>
      </w:pPr>
      <w:r w:rsidRPr="00554FA4">
        <w:rPr>
          <w:rFonts w:cstheme="minorHAnsi"/>
          <w:color w:val="000000"/>
        </w:rPr>
        <w:t>Am Abend hatten die Kinder sicherlich viel zu erzählen und ließen ihre Erlebnisse gemeinsam mit ihren Eltern und Geschwistern noch einmal Revue passieren. Ein Kindertag voller Freude, Abenteuer und unvergesslicher Momente ging damit zu Ende.</w:t>
      </w:r>
    </w:p>
    <w:p w14:paraId="6FF11FFF" w14:textId="77777777" w:rsidR="00554FA4" w:rsidRPr="00554FA4" w:rsidRDefault="00554FA4" w:rsidP="00554FA4">
      <w:pPr>
        <w:rPr>
          <w:rFonts w:cstheme="minorHAnsi"/>
          <w:color w:val="000000"/>
        </w:rPr>
      </w:pPr>
    </w:p>
    <w:p w14:paraId="6BD6EE65" w14:textId="0ECA6613" w:rsidR="00946B87" w:rsidRPr="00561D23" w:rsidRDefault="00946B87" w:rsidP="00561D23">
      <w:pPr>
        <w:rPr>
          <w:rFonts w:cstheme="minorHAnsi"/>
        </w:rPr>
      </w:pPr>
      <w:r>
        <w:rPr>
          <w:rFonts w:cstheme="minorHAnsi"/>
          <w:color w:val="000000"/>
        </w:rPr>
        <w:t xml:space="preserve">Besuchen Sie uns auf  </w:t>
      </w:r>
      <w:hyperlink r:id="rId6" w:history="1">
        <w:r w:rsidRPr="00B12C25">
          <w:rPr>
            <w:rStyle w:val="Hyperlink"/>
            <w:rFonts w:cstheme="minorHAnsi"/>
          </w:rPr>
          <w:t>www.randow-spatzen.com</w:t>
        </w:r>
      </w:hyperlink>
      <w:r>
        <w:rPr>
          <w:rFonts w:cstheme="minorHAnsi"/>
          <w:color w:val="000000"/>
        </w:rPr>
        <w:t xml:space="preserve"> </w:t>
      </w:r>
    </w:p>
    <w:p w14:paraId="63F68156" w14:textId="77777777" w:rsidR="007720DC" w:rsidRDefault="007720DC">
      <w:pPr>
        <w:rPr>
          <w:rFonts w:ascii="Arial" w:hAnsi="Arial" w:cs="Arial"/>
          <w:color w:val="000000"/>
          <w:kern w:val="0"/>
          <w:sz w:val="28"/>
          <w:szCs w:val="28"/>
        </w:rPr>
      </w:pPr>
    </w:p>
    <w:sectPr w:rsidR="007720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A5"/>
    <w:rsid w:val="00043ACE"/>
    <w:rsid w:val="00047FC6"/>
    <w:rsid w:val="0005127F"/>
    <w:rsid w:val="00062425"/>
    <w:rsid w:val="000B331B"/>
    <w:rsid w:val="000C67BD"/>
    <w:rsid w:val="000D0654"/>
    <w:rsid w:val="000D706E"/>
    <w:rsid w:val="00113D17"/>
    <w:rsid w:val="00136931"/>
    <w:rsid w:val="0019684D"/>
    <w:rsid w:val="001A7F35"/>
    <w:rsid w:val="001B198F"/>
    <w:rsid w:val="001B64B7"/>
    <w:rsid w:val="001C4283"/>
    <w:rsid w:val="001D528C"/>
    <w:rsid w:val="00284F35"/>
    <w:rsid w:val="002B4C76"/>
    <w:rsid w:val="0034053F"/>
    <w:rsid w:val="00356E39"/>
    <w:rsid w:val="00393BC4"/>
    <w:rsid w:val="003D2C35"/>
    <w:rsid w:val="0043049E"/>
    <w:rsid w:val="004466CA"/>
    <w:rsid w:val="00484A47"/>
    <w:rsid w:val="004A0F72"/>
    <w:rsid w:val="004D04DF"/>
    <w:rsid w:val="0052031D"/>
    <w:rsid w:val="005436A6"/>
    <w:rsid w:val="00550F3A"/>
    <w:rsid w:val="00554FA4"/>
    <w:rsid w:val="00561D23"/>
    <w:rsid w:val="00696180"/>
    <w:rsid w:val="00705F3B"/>
    <w:rsid w:val="00720A56"/>
    <w:rsid w:val="00735D17"/>
    <w:rsid w:val="007451EC"/>
    <w:rsid w:val="00747F3E"/>
    <w:rsid w:val="007533BC"/>
    <w:rsid w:val="00763AD7"/>
    <w:rsid w:val="00767360"/>
    <w:rsid w:val="007720DC"/>
    <w:rsid w:val="007D32A0"/>
    <w:rsid w:val="007F563C"/>
    <w:rsid w:val="008918C7"/>
    <w:rsid w:val="008A3FC8"/>
    <w:rsid w:val="008A4C72"/>
    <w:rsid w:val="008D09A9"/>
    <w:rsid w:val="009067FF"/>
    <w:rsid w:val="00925184"/>
    <w:rsid w:val="00931C99"/>
    <w:rsid w:val="00944472"/>
    <w:rsid w:val="0094497A"/>
    <w:rsid w:val="00946B87"/>
    <w:rsid w:val="009938A1"/>
    <w:rsid w:val="009C101C"/>
    <w:rsid w:val="009D1177"/>
    <w:rsid w:val="009D75FE"/>
    <w:rsid w:val="00A20854"/>
    <w:rsid w:val="00A61B14"/>
    <w:rsid w:val="00A77C8D"/>
    <w:rsid w:val="00AD73F9"/>
    <w:rsid w:val="00AE4C98"/>
    <w:rsid w:val="00AF0098"/>
    <w:rsid w:val="00B641CE"/>
    <w:rsid w:val="00C0276F"/>
    <w:rsid w:val="00CE6C90"/>
    <w:rsid w:val="00D254A7"/>
    <w:rsid w:val="00D71D1B"/>
    <w:rsid w:val="00D726CC"/>
    <w:rsid w:val="00DF53D3"/>
    <w:rsid w:val="00ED4EB9"/>
    <w:rsid w:val="00F25171"/>
    <w:rsid w:val="00F56324"/>
    <w:rsid w:val="00F73F54"/>
    <w:rsid w:val="00F8405B"/>
    <w:rsid w:val="00FE3FA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E7E5"/>
  <w15:chartTrackingRefBased/>
  <w15:docId w15:val="{4DF61585-F910-FE4B-A294-19414D7B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46B87"/>
    <w:rPr>
      <w:color w:val="0563C1" w:themeColor="hyperlink"/>
      <w:u w:val="single"/>
    </w:rPr>
  </w:style>
  <w:style w:type="character" w:styleId="NichtaufgelsteErwhnung">
    <w:name w:val="Unresolved Mention"/>
    <w:basedOn w:val="Absatz-Standardschriftart"/>
    <w:uiPriority w:val="99"/>
    <w:semiHidden/>
    <w:unhideWhenUsed/>
    <w:rsid w:val="0094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ndow-spatzen.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491723732446</dc:creator>
  <cp:keywords/>
  <dc:description/>
  <cp:lastModifiedBy>kita-randow-spatzen@web.de</cp:lastModifiedBy>
  <cp:revision>3</cp:revision>
  <dcterms:created xsi:type="dcterms:W3CDTF">2026-06-02T06:49:00Z</dcterms:created>
  <dcterms:modified xsi:type="dcterms:W3CDTF">2026-06-02T08:16:00Z</dcterms:modified>
</cp:coreProperties>
</file>