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4829A" w14:textId="77777777" w:rsidR="00C95694" w:rsidRPr="00C95694" w:rsidRDefault="00C95694" w:rsidP="00C95694">
      <w:pPr>
        <w:jc w:val="both"/>
        <w:rPr>
          <w:rFonts w:ascii="Times New Roman" w:hAnsi="Times New Roman" w:cs="Times New Roman"/>
          <w:b/>
          <w:sz w:val="24"/>
          <w:szCs w:val="24"/>
        </w:rPr>
      </w:pPr>
      <w:r w:rsidRPr="00C95694">
        <w:rPr>
          <w:rFonts w:ascii="Times New Roman" w:hAnsi="Times New Roman" w:cs="Times New Roman"/>
          <w:b/>
          <w:sz w:val="24"/>
          <w:szCs w:val="24"/>
        </w:rPr>
        <w:t>Dni Sąsiada w Löcknitz – wspólna zabawa, nauka i integracja</w:t>
      </w:r>
    </w:p>
    <w:p w14:paraId="474312A8" w14:textId="24858AC4" w:rsidR="00C95694" w:rsidRPr="00C95694" w:rsidRDefault="00C95694" w:rsidP="00C95694">
      <w:pPr>
        <w:jc w:val="both"/>
        <w:rPr>
          <w:rFonts w:ascii="Times New Roman" w:hAnsi="Times New Roman" w:cs="Times New Roman"/>
          <w:sz w:val="24"/>
          <w:szCs w:val="24"/>
        </w:rPr>
      </w:pPr>
      <w:r w:rsidRPr="00C95694">
        <w:rPr>
          <w:rFonts w:ascii="Times New Roman" w:hAnsi="Times New Roman" w:cs="Times New Roman"/>
          <w:sz w:val="24"/>
          <w:szCs w:val="24"/>
        </w:rPr>
        <w:t xml:space="preserve">W ramach polsko-niemieckiego projektu </w:t>
      </w:r>
      <w:r w:rsidRPr="00C95694">
        <w:rPr>
          <w:rFonts w:ascii="Times New Roman" w:hAnsi="Times New Roman" w:cs="Times New Roman"/>
          <w:b/>
          <w:sz w:val="24"/>
          <w:szCs w:val="24"/>
        </w:rPr>
        <w:t>„Dwa języki – jeden uśmiech”</w:t>
      </w:r>
      <w:r w:rsidRPr="00C95694">
        <w:rPr>
          <w:rFonts w:ascii="Times New Roman" w:hAnsi="Times New Roman" w:cs="Times New Roman"/>
          <w:sz w:val="24"/>
          <w:szCs w:val="24"/>
        </w:rPr>
        <w:t xml:space="preserve"> dzieci z Przedszkola Publicznego nr 67 w Szczecinie uczestniczyły w kolejnych </w:t>
      </w:r>
      <w:r w:rsidRPr="00C95694">
        <w:rPr>
          <w:rFonts w:ascii="Times New Roman" w:hAnsi="Times New Roman" w:cs="Times New Roman"/>
          <w:b/>
          <w:sz w:val="24"/>
          <w:szCs w:val="24"/>
        </w:rPr>
        <w:t>Dniach Sąsiada</w:t>
      </w:r>
      <w:r w:rsidRPr="00C95694">
        <w:rPr>
          <w:rFonts w:ascii="Times New Roman" w:hAnsi="Times New Roman" w:cs="Times New Roman"/>
          <w:sz w:val="24"/>
          <w:szCs w:val="24"/>
        </w:rPr>
        <w:t>, odwiedzając partnerskie przedszkole Kita Randow-Spatzen w Löcknitz.</w:t>
      </w:r>
    </w:p>
    <w:p w14:paraId="732F8029" w14:textId="77777777" w:rsidR="00C95694" w:rsidRPr="00C95694" w:rsidRDefault="00C95694" w:rsidP="00C95694">
      <w:pPr>
        <w:jc w:val="both"/>
        <w:rPr>
          <w:rFonts w:ascii="Times New Roman" w:hAnsi="Times New Roman" w:cs="Times New Roman"/>
          <w:sz w:val="24"/>
          <w:szCs w:val="24"/>
        </w:rPr>
      </w:pPr>
      <w:r w:rsidRPr="00C95694">
        <w:rPr>
          <w:rFonts w:ascii="Times New Roman" w:hAnsi="Times New Roman" w:cs="Times New Roman"/>
          <w:sz w:val="24"/>
          <w:szCs w:val="24"/>
        </w:rPr>
        <w:t>Po wspólnym posiłku przedszkolaki, podzielone na mieszane polsko-niemieckie grupy, uczestniczyły w różnorodnych aktywnościach integracyjnych. Poznawały sale przedszkolne, wspólnie się bawiły i spędzały czas na świeżym powietrzu.</w:t>
      </w:r>
    </w:p>
    <w:p w14:paraId="00548987" w14:textId="77777777" w:rsidR="00C95694" w:rsidRPr="00C95694" w:rsidRDefault="00C95694" w:rsidP="00C95694">
      <w:pPr>
        <w:jc w:val="both"/>
        <w:rPr>
          <w:rFonts w:ascii="Times New Roman" w:hAnsi="Times New Roman" w:cs="Times New Roman"/>
          <w:sz w:val="24"/>
          <w:szCs w:val="24"/>
        </w:rPr>
      </w:pPr>
      <w:r w:rsidRPr="00C95694">
        <w:rPr>
          <w:rFonts w:ascii="Times New Roman" w:hAnsi="Times New Roman" w:cs="Times New Roman"/>
          <w:sz w:val="24"/>
          <w:szCs w:val="24"/>
        </w:rPr>
        <w:t>Jedną z atrakcji był koncert ukulele, podczas którego dzieci poznały brzmienie instrumentu i rozpoznawały melodie znane z popularnych bajek.</w:t>
      </w:r>
    </w:p>
    <w:p w14:paraId="462CB16C" w14:textId="77777777" w:rsidR="00C95694" w:rsidRPr="00C95694" w:rsidRDefault="00C95694" w:rsidP="00C95694">
      <w:pPr>
        <w:jc w:val="both"/>
        <w:rPr>
          <w:rFonts w:ascii="Times New Roman" w:hAnsi="Times New Roman" w:cs="Times New Roman"/>
          <w:sz w:val="24"/>
          <w:szCs w:val="24"/>
        </w:rPr>
      </w:pPr>
      <w:r w:rsidRPr="00C95694">
        <w:rPr>
          <w:rFonts w:ascii="Times New Roman" w:hAnsi="Times New Roman" w:cs="Times New Roman"/>
          <w:sz w:val="24"/>
          <w:szCs w:val="24"/>
        </w:rPr>
        <w:t>Ważnym elementem spotkania były również zajęcia przyrodniczo-plastyczne. Dzieci zbierały dary jesieni, a następnie wykorzystywały je do tworzenia kolorowych jeży. Malowanie, wycinanie i wspólne komponowanie prac stały się okazją do współpracy, wzajemnej pomocy i spontanicznej komunikacji w języku polskim i niemieckim.</w:t>
      </w:r>
    </w:p>
    <w:p w14:paraId="3B9F4A9D" w14:textId="2AADE9F0" w:rsidR="00C95694" w:rsidRPr="00C95694" w:rsidRDefault="00C95694" w:rsidP="00C95694">
      <w:pPr>
        <w:jc w:val="both"/>
        <w:rPr>
          <w:rFonts w:ascii="Times New Roman" w:hAnsi="Times New Roman" w:cs="Times New Roman"/>
          <w:sz w:val="24"/>
          <w:szCs w:val="24"/>
        </w:rPr>
      </w:pPr>
      <w:r w:rsidRPr="00C95694">
        <w:rPr>
          <w:rFonts w:ascii="Times New Roman" w:hAnsi="Times New Roman" w:cs="Times New Roman"/>
          <w:sz w:val="24"/>
          <w:szCs w:val="24"/>
        </w:rPr>
        <w:t xml:space="preserve">Dni Sąsiada to nie tylko atrakcyjna forma spędzania czasu, ale przede wszystkim wartościowe doświadczenie edukacyjne. </w:t>
      </w:r>
      <w:r w:rsidR="0047095C">
        <w:rPr>
          <w:rFonts w:ascii="Times New Roman" w:hAnsi="Times New Roman" w:cs="Times New Roman"/>
          <w:sz w:val="24"/>
          <w:szCs w:val="24"/>
        </w:rPr>
        <w:t>Dwujęzyczne spotkania dzieci sprzyją integracji i poznawaniu kultury po obu stronach granicy.</w:t>
      </w:r>
    </w:p>
    <w:p w14:paraId="0D653DF5" w14:textId="77777777" w:rsidR="00C95694" w:rsidRPr="00C95694" w:rsidRDefault="00C95694" w:rsidP="00C95694">
      <w:pPr>
        <w:jc w:val="both"/>
        <w:rPr>
          <w:rFonts w:ascii="Times New Roman" w:hAnsi="Times New Roman" w:cs="Times New Roman"/>
          <w:b/>
          <w:sz w:val="24"/>
          <w:szCs w:val="24"/>
          <w:lang w:val="de-AT"/>
        </w:rPr>
      </w:pPr>
      <w:r w:rsidRPr="00C95694">
        <w:rPr>
          <w:rFonts w:ascii="Times New Roman" w:hAnsi="Times New Roman" w:cs="Times New Roman"/>
          <w:b/>
          <w:sz w:val="24"/>
          <w:szCs w:val="24"/>
          <w:lang w:val="de-AT"/>
        </w:rPr>
        <w:t>Nachbartage in Löcknitz – gemeinsames Spielen, Lernen und interkulturelle Begegnungen</w:t>
      </w:r>
    </w:p>
    <w:p w14:paraId="0006A8C3" w14:textId="158C025D" w:rsidR="00C95694" w:rsidRPr="00C95694" w:rsidRDefault="00C95694" w:rsidP="00C95694">
      <w:pPr>
        <w:jc w:val="both"/>
        <w:rPr>
          <w:rFonts w:ascii="Times New Roman" w:hAnsi="Times New Roman" w:cs="Times New Roman"/>
          <w:sz w:val="24"/>
          <w:szCs w:val="24"/>
          <w:lang w:val="de-AT"/>
        </w:rPr>
      </w:pPr>
      <w:r w:rsidRPr="00C95694">
        <w:rPr>
          <w:rFonts w:ascii="Times New Roman" w:hAnsi="Times New Roman" w:cs="Times New Roman"/>
          <w:sz w:val="24"/>
          <w:szCs w:val="24"/>
          <w:lang w:val="de-AT"/>
        </w:rPr>
        <w:t xml:space="preserve">Im Rahmen des deutsch-polnischen Projekts </w:t>
      </w:r>
      <w:r w:rsidRPr="00C95694">
        <w:rPr>
          <w:rFonts w:ascii="Times New Roman" w:hAnsi="Times New Roman" w:cs="Times New Roman"/>
          <w:b/>
          <w:sz w:val="24"/>
          <w:szCs w:val="24"/>
          <w:lang w:val="de-AT"/>
        </w:rPr>
        <w:t>„Zwei Sprachen – ein Lächeln“</w:t>
      </w:r>
      <w:r w:rsidRPr="00C95694">
        <w:rPr>
          <w:rFonts w:ascii="Times New Roman" w:hAnsi="Times New Roman" w:cs="Times New Roman"/>
          <w:sz w:val="24"/>
          <w:szCs w:val="24"/>
          <w:lang w:val="de-AT"/>
        </w:rPr>
        <w:t xml:space="preserve"> besuchten die Kinder der </w:t>
      </w:r>
      <w:r w:rsidR="002F336F">
        <w:rPr>
          <w:rFonts w:ascii="Times New Roman" w:hAnsi="Times New Roman" w:cs="Times New Roman"/>
          <w:sz w:val="24"/>
          <w:szCs w:val="24"/>
          <w:lang w:val="de-AT"/>
        </w:rPr>
        <w:t>ö</w:t>
      </w:r>
      <w:r w:rsidRPr="00C95694">
        <w:rPr>
          <w:rFonts w:ascii="Times New Roman" w:hAnsi="Times New Roman" w:cs="Times New Roman"/>
          <w:sz w:val="24"/>
          <w:szCs w:val="24"/>
          <w:lang w:val="de-AT"/>
        </w:rPr>
        <w:t xml:space="preserve">ffentlichen Kindertagesstätte Nr. 67 in Szczecin die Partnereinrichtung Kita Randow-Spatzen in Löcknitz und nahmen an </w:t>
      </w:r>
      <w:r>
        <w:rPr>
          <w:rFonts w:ascii="Times New Roman" w:hAnsi="Times New Roman" w:cs="Times New Roman"/>
          <w:sz w:val="24"/>
          <w:szCs w:val="24"/>
          <w:lang w:val="de-AT"/>
        </w:rPr>
        <w:t xml:space="preserve">einem weiteren </w:t>
      </w:r>
      <w:r w:rsidRPr="00C95694">
        <w:rPr>
          <w:rFonts w:ascii="Times New Roman" w:hAnsi="Times New Roman" w:cs="Times New Roman"/>
          <w:b/>
          <w:sz w:val="24"/>
          <w:szCs w:val="24"/>
          <w:lang w:val="de-AT"/>
        </w:rPr>
        <w:t xml:space="preserve">Nachbartag </w:t>
      </w:r>
      <w:r>
        <w:rPr>
          <w:rFonts w:ascii="Times New Roman" w:hAnsi="Times New Roman" w:cs="Times New Roman"/>
          <w:sz w:val="24"/>
          <w:szCs w:val="24"/>
          <w:lang w:val="de-AT"/>
        </w:rPr>
        <w:t>teil.</w:t>
      </w:r>
    </w:p>
    <w:p w14:paraId="1A8502A1" w14:textId="77777777" w:rsidR="00C95694" w:rsidRPr="00C95694" w:rsidRDefault="00C95694" w:rsidP="00C95694">
      <w:pPr>
        <w:jc w:val="both"/>
        <w:rPr>
          <w:rFonts w:ascii="Times New Roman" w:hAnsi="Times New Roman" w:cs="Times New Roman"/>
          <w:sz w:val="24"/>
          <w:szCs w:val="24"/>
          <w:lang w:val="de-AT"/>
        </w:rPr>
      </w:pPr>
      <w:r w:rsidRPr="00C95694">
        <w:rPr>
          <w:rFonts w:ascii="Times New Roman" w:hAnsi="Times New Roman" w:cs="Times New Roman"/>
          <w:sz w:val="24"/>
          <w:szCs w:val="24"/>
          <w:lang w:val="de-AT"/>
        </w:rPr>
        <w:t>Nach einer gemeinsamen Mahlzeit erlebten die Kinder in gemischten deutsch-polnischen Gruppen ein abwechslungsreiches Programm. Sie erkundeten die Räumlichkeiten der Kita, nahmen an verschiedenen Kennenlern- und Gemeinschaftsspielen teil und verbrachten gemeinsam Zeit an der frischen Luft.</w:t>
      </w:r>
    </w:p>
    <w:p w14:paraId="7BC2A065" w14:textId="671F16C5" w:rsidR="00C95694" w:rsidRPr="00C95694" w:rsidRDefault="00C95694" w:rsidP="00C95694">
      <w:pPr>
        <w:jc w:val="both"/>
        <w:rPr>
          <w:rFonts w:ascii="Times New Roman" w:hAnsi="Times New Roman" w:cs="Times New Roman"/>
          <w:sz w:val="24"/>
          <w:szCs w:val="24"/>
          <w:lang w:val="de-AT"/>
        </w:rPr>
      </w:pPr>
      <w:r w:rsidRPr="00C95694">
        <w:rPr>
          <w:rFonts w:ascii="Times New Roman" w:hAnsi="Times New Roman" w:cs="Times New Roman"/>
          <w:sz w:val="24"/>
          <w:szCs w:val="24"/>
          <w:lang w:val="de-AT"/>
        </w:rPr>
        <w:t xml:space="preserve">Ein besonderes Highlight war ein </w:t>
      </w:r>
      <w:r w:rsidR="003034EF" w:rsidRPr="00C95694">
        <w:rPr>
          <w:rFonts w:ascii="Times New Roman" w:hAnsi="Times New Roman" w:cs="Times New Roman"/>
          <w:sz w:val="24"/>
          <w:szCs w:val="24"/>
          <w:lang w:val="de-AT"/>
        </w:rPr>
        <w:t>Ukulelen Konzert</w:t>
      </w:r>
      <w:r w:rsidRPr="00C95694">
        <w:rPr>
          <w:rFonts w:ascii="Times New Roman" w:hAnsi="Times New Roman" w:cs="Times New Roman"/>
          <w:sz w:val="24"/>
          <w:szCs w:val="24"/>
          <w:lang w:val="de-AT"/>
        </w:rPr>
        <w:t>, bei dem die Kinder das Instrument und seinen Klang kennenlernten und vertraute Melodien aus beliebten Kinderfilmen und Zeichentrickserien wiedererkannten.</w:t>
      </w:r>
    </w:p>
    <w:p w14:paraId="74903C3E" w14:textId="77777777" w:rsidR="00C95694" w:rsidRPr="00C95694" w:rsidRDefault="00C95694" w:rsidP="00C95694">
      <w:pPr>
        <w:jc w:val="both"/>
        <w:rPr>
          <w:rFonts w:ascii="Times New Roman" w:hAnsi="Times New Roman" w:cs="Times New Roman"/>
          <w:sz w:val="24"/>
          <w:szCs w:val="24"/>
          <w:lang w:val="de-AT"/>
        </w:rPr>
      </w:pPr>
      <w:r w:rsidRPr="00C95694">
        <w:rPr>
          <w:rFonts w:ascii="Times New Roman" w:hAnsi="Times New Roman" w:cs="Times New Roman"/>
          <w:sz w:val="24"/>
          <w:szCs w:val="24"/>
          <w:lang w:val="de-AT"/>
        </w:rPr>
        <w:t>Ein weiterer Schwerpunkt lag auf naturpädagogischen und kreativen Aktivitäten. Die Kinder sammelten Herbstschätze und gestalteten daraus anschließend bunte Igel. Beim Malen, Ausschneiden und gemeinsamen Basteln unterstützten sie sich gegenseitig und verständigten sich ganz selbstverstän</w:t>
      </w:r>
      <w:r>
        <w:rPr>
          <w:rFonts w:ascii="Times New Roman" w:hAnsi="Times New Roman" w:cs="Times New Roman"/>
          <w:sz w:val="24"/>
          <w:szCs w:val="24"/>
          <w:lang w:val="de-AT"/>
        </w:rPr>
        <w:t>dlich auf Deutsch und Polnisch.</w:t>
      </w:r>
    </w:p>
    <w:p w14:paraId="5C640065" w14:textId="77777777" w:rsidR="00C95694" w:rsidRPr="00C95694" w:rsidRDefault="00C95694" w:rsidP="00C95694">
      <w:pPr>
        <w:jc w:val="both"/>
        <w:rPr>
          <w:rFonts w:ascii="Times New Roman" w:hAnsi="Times New Roman" w:cs="Times New Roman"/>
          <w:sz w:val="24"/>
          <w:szCs w:val="24"/>
          <w:lang w:val="de-AT"/>
        </w:rPr>
      </w:pPr>
      <w:r w:rsidRPr="00C95694">
        <w:rPr>
          <w:rFonts w:ascii="Times New Roman" w:hAnsi="Times New Roman" w:cs="Times New Roman"/>
          <w:sz w:val="24"/>
          <w:szCs w:val="24"/>
          <w:lang w:val="de-AT"/>
        </w:rPr>
        <w:t>Die Nachbartage sind weit mehr als ein gemeinsamer Ausflug – sie bieten wertvolle Bildungs- und Begegnungsmöglichkeiten. Der direkte Kontakt mit Gleichaltrigen aus dem Nachbarland fördert die sprachlichen und sozialen Kompetenzen, die Selbstständigkeit sowie die Offenheit gegenüber ande</w:t>
      </w:r>
      <w:r>
        <w:rPr>
          <w:rFonts w:ascii="Times New Roman" w:hAnsi="Times New Roman" w:cs="Times New Roman"/>
          <w:sz w:val="24"/>
          <w:szCs w:val="24"/>
          <w:lang w:val="de-AT"/>
        </w:rPr>
        <w:t>ren Kulturen.</w:t>
      </w:r>
    </w:p>
    <w:p w14:paraId="7E03535D" w14:textId="6CF464CA" w:rsidR="00C95694" w:rsidRPr="00C95694" w:rsidRDefault="00C95694" w:rsidP="00C95694">
      <w:pPr>
        <w:jc w:val="both"/>
        <w:rPr>
          <w:rFonts w:ascii="Times New Roman" w:hAnsi="Times New Roman" w:cs="Times New Roman"/>
          <w:sz w:val="24"/>
          <w:szCs w:val="24"/>
          <w:lang w:val="de-AT"/>
        </w:rPr>
      </w:pPr>
    </w:p>
    <w:sectPr w:rsidR="00C95694" w:rsidRPr="00C956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694"/>
    <w:rsid w:val="00014CFE"/>
    <w:rsid w:val="00074DF7"/>
    <w:rsid w:val="002F336F"/>
    <w:rsid w:val="003034EF"/>
    <w:rsid w:val="0047095C"/>
    <w:rsid w:val="008443CF"/>
    <w:rsid w:val="008D78EF"/>
    <w:rsid w:val="00C95694"/>
    <w:rsid w:val="00DA68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75F2D"/>
  <w15:chartTrackingRefBased/>
  <w15:docId w15:val="{3DED6D81-3DEF-4FE9-92B9-1183F2A67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2281</Characters>
  <Application>Microsoft Office Word</Application>
  <DocSecurity>0</DocSecurity>
  <Lines>19</Lines>
  <Paragraphs>5</Paragraphs>
  <ScaleCrop>false</ScaleCrop>
  <HeadingPairs>
    <vt:vector size="4" baseType="variant">
      <vt:variant>
        <vt:lpstr>Titel</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dc:creator>
  <cp:keywords/>
  <dc:description/>
  <cp:lastModifiedBy>User</cp:lastModifiedBy>
  <cp:revision>4</cp:revision>
  <dcterms:created xsi:type="dcterms:W3CDTF">2026-10-15T20:14:00Z</dcterms:created>
  <dcterms:modified xsi:type="dcterms:W3CDTF">2026-10-22T06:37:00Z</dcterms:modified>
</cp:coreProperties>
</file>